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6BB4C" w14:textId="01D7FBD4" w:rsidR="0089180E" w:rsidRPr="006F58AA" w:rsidRDefault="0089180E" w:rsidP="0089180E">
      <w:pPr>
        <w:jc w:val="center"/>
        <w:rPr>
          <w:rFonts w:cstheme="minorHAnsi"/>
          <w:b/>
          <w:bCs/>
          <w:sz w:val="32"/>
          <w:szCs w:val="32"/>
          <w:u w:val="single"/>
        </w:rPr>
      </w:pPr>
      <w:r w:rsidRPr="006F58AA">
        <w:rPr>
          <w:rFonts w:cstheme="minorHAnsi"/>
          <w:b/>
          <w:bCs/>
          <w:sz w:val="32"/>
          <w:szCs w:val="32"/>
          <w:u w:val="single"/>
        </w:rPr>
        <w:t xml:space="preserve">Guiseley CC </w:t>
      </w:r>
      <w:r w:rsidR="00BF693D">
        <w:rPr>
          <w:rFonts w:cstheme="minorHAnsi"/>
          <w:b/>
          <w:bCs/>
          <w:sz w:val="32"/>
          <w:szCs w:val="32"/>
          <w:u w:val="single"/>
        </w:rPr>
        <w:t>–</w:t>
      </w:r>
      <w:r w:rsidRPr="006F58AA">
        <w:rPr>
          <w:rFonts w:cstheme="minorHAnsi"/>
          <w:b/>
          <w:bCs/>
          <w:sz w:val="32"/>
          <w:szCs w:val="32"/>
          <w:u w:val="single"/>
        </w:rPr>
        <w:t xml:space="preserve"> </w:t>
      </w:r>
      <w:r w:rsidR="00BF693D">
        <w:rPr>
          <w:rFonts w:cstheme="minorHAnsi"/>
          <w:b/>
          <w:bCs/>
          <w:sz w:val="32"/>
          <w:szCs w:val="32"/>
          <w:u w:val="single"/>
        </w:rPr>
        <w:t>Coaches, Managers</w:t>
      </w:r>
      <w:r w:rsidRPr="006F58AA">
        <w:rPr>
          <w:rFonts w:cstheme="minorHAnsi"/>
          <w:b/>
          <w:bCs/>
          <w:sz w:val="32"/>
          <w:szCs w:val="32"/>
          <w:u w:val="single"/>
        </w:rPr>
        <w:t xml:space="preserve"> &amp; </w:t>
      </w:r>
      <w:r w:rsidR="00BF693D">
        <w:rPr>
          <w:rFonts w:cstheme="minorHAnsi"/>
          <w:b/>
          <w:bCs/>
          <w:sz w:val="32"/>
          <w:szCs w:val="32"/>
          <w:u w:val="single"/>
        </w:rPr>
        <w:t xml:space="preserve">Volunteers </w:t>
      </w:r>
      <w:r w:rsidRPr="006F58AA">
        <w:rPr>
          <w:rFonts w:cstheme="minorHAnsi"/>
          <w:b/>
          <w:bCs/>
          <w:sz w:val="32"/>
          <w:szCs w:val="32"/>
          <w:u w:val="single"/>
        </w:rPr>
        <w:t>Code of Conduct</w:t>
      </w:r>
      <w:r w:rsidR="00105D8D">
        <w:rPr>
          <w:rFonts w:cstheme="minorHAnsi"/>
          <w:b/>
          <w:bCs/>
          <w:sz w:val="32"/>
          <w:szCs w:val="32"/>
          <w:u w:val="single"/>
        </w:rPr>
        <w:br/>
      </w:r>
    </w:p>
    <w:p w14:paraId="0E8C0916" w14:textId="13568A1D" w:rsidR="0089180E" w:rsidRPr="00BC07AE" w:rsidRDefault="0089180E" w:rsidP="0089180E">
      <w:pPr>
        <w:spacing w:before="165" w:after="165"/>
        <w:rPr>
          <w:rFonts w:eastAsia="Times New Roman" w:cstheme="minorHAnsi"/>
          <w:color w:val="538135" w:themeColor="accent6" w:themeShade="BF"/>
          <w:sz w:val="22"/>
          <w:szCs w:val="22"/>
          <w:lang w:eastAsia="en-GB"/>
        </w:rPr>
      </w:pPr>
      <w:r w:rsidRPr="00BC07AE">
        <w:rPr>
          <w:rFonts w:eastAsia="Times New Roman" w:cstheme="minorHAnsi"/>
          <w:b/>
          <w:bCs/>
          <w:color w:val="538135" w:themeColor="accent6" w:themeShade="BF"/>
          <w:sz w:val="22"/>
          <w:szCs w:val="22"/>
          <w:lang w:eastAsia="en-GB"/>
        </w:rPr>
        <w:t xml:space="preserve">All </w:t>
      </w:r>
      <w:r w:rsidR="00BF693D">
        <w:rPr>
          <w:rFonts w:eastAsia="Times New Roman" w:cstheme="minorHAnsi"/>
          <w:b/>
          <w:bCs/>
          <w:color w:val="538135" w:themeColor="accent6" w:themeShade="BF"/>
          <w:sz w:val="22"/>
          <w:szCs w:val="22"/>
          <w:lang w:eastAsia="en-GB"/>
        </w:rPr>
        <w:t>junior coaches</w:t>
      </w:r>
      <w:r w:rsidRPr="00BC07AE">
        <w:rPr>
          <w:rFonts w:eastAsia="Times New Roman" w:cstheme="minorHAnsi"/>
          <w:b/>
          <w:bCs/>
          <w:color w:val="538135" w:themeColor="accent6" w:themeShade="BF"/>
          <w:sz w:val="22"/>
          <w:szCs w:val="22"/>
          <w:lang w:eastAsia="en-GB"/>
        </w:rPr>
        <w:t xml:space="preserve">, </w:t>
      </w:r>
      <w:r w:rsidR="00BF693D">
        <w:rPr>
          <w:rFonts w:eastAsia="Times New Roman" w:cstheme="minorHAnsi"/>
          <w:b/>
          <w:bCs/>
          <w:color w:val="538135" w:themeColor="accent6" w:themeShade="BF"/>
          <w:sz w:val="22"/>
          <w:szCs w:val="22"/>
          <w:lang w:eastAsia="en-GB"/>
        </w:rPr>
        <w:t>age-group managers</w:t>
      </w:r>
      <w:r w:rsidRPr="00BC07AE">
        <w:rPr>
          <w:rFonts w:eastAsia="Times New Roman" w:cstheme="minorHAnsi"/>
          <w:b/>
          <w:bCs/>
          <w:color w:val="538135" w:themeColor="accent6" w:themeShade="BF"/>
          <w:sz w:val="22"/>
          <w:szCs w:val="22"/>
          <w:lang w:eastAsia="en-GB"/>
        </w:rPr>
        <w:t xml:space="preserve"> and </w:t>
      </w:r>
      <w:r w:rsidR="00BF693D">
        <w:rPr>
          <w:rFonts w:eastAsia="Times New Roman" w:cstheme="minorHAnsi"/>
          <w:b/>
          <w:bCs/>
          <w:color w:val="538135" w:themeColor="accent6" w:themeShade="BF"/>
          <w:sz w:val="22"/>
          <w:szCs w:val="22"/>
          <w:lang w:eastAsia="en-GB"/>
        </w:rPr>
        <w:t>volunteers</w:t>
      </w:r>
      <w:r w:rsidRPr="00BC07AE">
        <w:rPr>
          <w:rFonts w:eastAsia="Times New Roman" w:cstheme="minorHAnsi"/>
          <w:b/>
          <w:bCs/>
          <w:color w:val="538135" w:themeColor="accent6" w:themeShade="BF"/>
          <w:sz w:val="22"/>
          <w:szCs w:val="22"/>
          <w:lang w:eastAsia="en-GB"/>
        </w:rPr>
        <w:t xml:space="preserve"> of </w:t>
      </w:r>
      <w:r w:rsidRPr="0089180E">
        <w:rPr>
          <w:rFonts w:eastAsia="Times New Roman" w:cstheme="minorHAnsi"/>
          <w:b/>
          <w:bCs/>
          <w:color w:val="538135" w:themeColor="accent6" w:themeShade="BF"/>
          <w:sz w:val="22"/>
          <w:szCs w:val="22"/>
          <w:lang w:eastAsia="en-GB"/>
        </w:rPr>
        <w:t>Guiseley</w:t>
      </w:r>
      <w:r w:rsidRPr="00BC07AE">
        <w:rPr>
          <w:rFonts w:eastAsia="Times New Roman" w:cstheme="minorHAnsi"/>
          <w:b/>
          <w:bCs/>
          <w:color w:val="538135" w:themeColor="accent6" w:themeShade="BF"/>
          <w:sz w:val="22"/>
          <w:szCs w:val="22"/>
          <w:lang w:eastAsia="en-GB"/>
        </w:rPr>
        <w:t xml:space="preserve"> CC are expected to understand and adhere to the following Code of Conduct:</w:t>
      </w:r>
    </w:p>
    <w:p w14:paraId="382B36AF" w14:textId="5415E18B" w:rsidR="00595FB1" w:rsidRDefault="005E7914" w:rsidP="00595FB1">
      <w:pPr>
        <w:numPr>
          <w:ilvl w:val="0"/>
          <w:numId w:val="1"/>
        </w:numPr>
        <w:tabs>
          <w:tab w:val="clear" w:pos="600"/>
          <w:tab w:val="num" w:pos="-240"/>
        </w:tabs>
        <w:ind w:left="360" w:right="240"/>
        <w:rPr>
          <w:rFonts w:eastAsia="Times New Roman" w:cstheme="minorHAnsi"/>
          <w:color w:val="000000"/>
          <w:sz w:val="22"/>
          <w:szCs w:val="22"/>
          <w:lang w:eastAsia="en-GB"/>
        </w:rPr>
      </w:pPr>
      <w:r>
        <w:rPr>
          <w:rFonts w:eastAsia="Times New Roman" w:cstheme="minorHAnsi"/>
          <w:color w:val="000000"/>
          <w:sz w:val="22"/>
          <w:szCs w:val="22"/>
          <w:lang w:eastAsia="en-GB"/>
        </w:rPr>
        <w:t xml:space="preserve">Reinforce the importance to players of the ‘Guiseley Way’ DNA, associated </w:t>
      </w:r>
      <w:r w:rsidRPr="0089180E">
        <w:rPr>
          <w:rFonts w:eastAsia="Times New Roman" w:cstheme="minorHAnsi"/>
          <w:b/>
          <w:bCs/>
          <w:color w:val="000000"/>
          <w:sz w:val="22"/>
          <w:szCs w:val="22"/>
          <w:lang w:eastAsia="en-GB"/>
        </w:rPr>
        <w:t>Player’s Code of Conduct</w:t>
      </w:r>
      <w:r w:rsidRPr="00BC07AE">
        <w:rPr>
          <w:rFonts w:eastAsia="Times New Roman" w:cstheme="minorHAnsi"/>
          <w:color w:val="000000"/>
          <w:sz w:val="22"/>
          <w:szCs w:val="22"/>
          <w:lang w:eastAsia="en-GB"/>
        </w:rPr>
        <w:t xml:space="preserve"> </w:t>
      </w:r>
      <w:r w:rsidRPr="0089180E">
        <w:rPr>
          <w:rFonts w:eastAsia="Times New Roman" w:cstheme="minorHAnsi"/>
          <w:color w:val="000000"/>
          <w:sz w:val="22"/>
          <w:szCs w:val="22"/>
          <w:lang w:eastAsia="en-GB"/>
        </w:rPr>
        <w:t>and GCC</w:t>
      </w:r>
      <w:r w:rsidRPr="0089180E">
        <w:rPr>
          <w:rFonts w:eastAsia="Times New Roman" w:cstheme="minorHAnsi"/>
          <w:b/>
          <w:bCs/>
          <w:color w:val="000000"/>
          <w:sz w:val="22"/>
          <w:szCs w:val="22"/>
          <w:lang w:eastAsia="en-GB"/>
        </w:rPr>
        <w:t xml:space="preserve"> ‘</w:t>
      </w:r>
      <w:r w:rsidRPr="0089180E">
        <w:rPr>
          <w:rFonts w:eastAsia="Times New Roman" w:cstheme="minorHAnsi"/>
          <w:b/>
          <w:bCs/>
          <w:i/>
          <w:iCs/>
          <w:color w:val="000000"/>
          <w:sz w:val="22"/>
          <w:szCs w:val="22"/>
          <w:lang w:eastAsia="en-GB"/>
        </w:rPr>
        <w:t>How We Play 5 Core Values</w:t>
      </w:r>
      <w:r w:rsidRPr="0089180E">
        <w:rPr>
          <w:rFonts w:eastAsia="Times New Roman" w:cstheme="minorHAnsi"/>
          <w:b/>
          <w:bCs/>
          <w:color w:val="000000"/>
          <w:sz w:val="22"/>
          <w:szCs w:val="22"/>
          <w:lang w:eastAsia="en-GB"/>
        </w:rPr>
        <w:t>’</w:t>
      </w:r>
      <w:r w:rsidRPr="00BC07AE">
        <w:rPr>
          <w:rFonts w:eastAsia="Times New Roman" w:cstheme="minorHAnsi"/>
          <w:color w:val="000000"/>
          <w:sz w:val="22"/>
          <w:szCs w:val="22"/>
          <w:lang w:eastAsia="en-GB"/>
        </w:rPr>
        <w:t>.</w:t>
      </w:r>
      <w:r>
        <w:rPr>
          <w:rFonts w:eastAsia="Times New Roman" w:cstheme="minorHAnsi"/>
          <w:color w:val="000000"/>
          <w:sz w:val="22"/>
          <w:szCs w:val="22"/>
          <w:lang w:eastAsia="en-GB"/>
        </w:rPr>
        <w:t xml:space="preserve"> </w:t>
      </w:r>
      <w:r w:rsidR="00CF3016">
        <w:rPr>
          <w:rFonts w:eastAsia="Times New Roman" w:cstheme="minorHAnsi"/>
          <w:color w:val="000000"/>
          <w:sz w:val="22"/>
          <w:szCs w:val="22"/>
          <w:lang w:eastAsia="en-GB"/>
        </w:rPr>
        <w:t xml:space="preserve">Share team </w:t>
      </w:r>
      <w:r w:rsidR="00CF3016" w:rsidRPr="002739FD">
        <w:rPr>
          <w:rFonts w:eastAsia="Times New Roman" w:cstheme="minorHAnsi"/>
          <w:b/>
          <w:bCs/>
          <w:color w:val="000000"/>
          <w:sz w:val="22"/>
          <w:szCs w:val="22"/>
          <w:lang w:eastAsia="en-GB"/>
        </w:rPr>
        <w:t>selection principles &amp; expectations</w:t>
      </w:r>
      <w:r w:rsidR="00CF3016">
        <w:rPr>
          <w:rFonts w:eastAsia="Times New Roman" w:cstheme="minorHAnsi"/>
          <w:color w:val="000000"/>
          <w:sz w:val="22"/>
          <w:szCs w:val="22"/>
          <w:lang w:eastAsia="en-GB"/>
        </w:rPr>
        <w:t xml:space="preserve"> with players</w:t>
      </w:r>
      <w:r w:rsidR="00CF33C0">
        <w:rPr>
          <w:rFonts w:eastAsia="Times New Roman" w:cstheme="minorHAnsi"/>
          <w:color w:val="000000"/>
          <w:sz w:val="22"/>
          <w:szCs w:val="22"/>
          <w:lang w:eastAsia="en-GB"/>
        </w:rPr>
        <w:t xml:space="preserve"> and parents</w:t>
      </w:r>
      <w:r w:rsidR="00CF3016">
        <w:rPr>
          <w:rFonts w:eastAsia="Times New Roman" w:cstheme="minorHAnsi"/>
          <w:color w:val="000000"/>
          <w:sz w:val="22"/>
          <w:szCs w:val="22"/>
          <w:lang w:eastAsia="en-GB"/>
        </w:rPr>
        <w:t>.</w:t>
      </w:r>
    </w:p>
    <w:p w14:paraId="3E3C179C" w14:textId="260A8266" w:rsidR="00CB7910" w:rsidRPr="00595FB1" w:rsidRDefault="005E7914" w:rsidP="00595FB1">
      <w:pPr>
        <w:numPr>
          <w:ilvl w:val="0"/>
          <w:numId w:val="1"/>
        </w:numPr>
        <w:tabs>
          <w:tab w:val="clear" w:pos="600"/>
          <w:tab w:val="num" w:pos="-240"/>
        </w:tabs>
        <w:ind w:left="360" w:right="240"/>
        <w:rPr>
          <w:rFonts w:eastAsia="Times New Roman" w:cstheme="minorHAnsi"/>
          <w:color w:val="000000"/>
          <w:sz w:val="21"/>
          <w:szCs w:val="21"/>
          <w:lang w:eastAsia="en-GB"/>
        </w:rPr>
      </w:pPr>
      <w:r w:rsidRPr="00595FB1">
        <w:rPr>
          <w:color w:val="000000"/>
          <w:sz w:val="22"/>
          <w:szCs w:val="22"/>
          <w:lang w:eastAsia="en-GB"/>
        </w:rPr>
        <w:t xml:space="preserve">Foster a positive learning environment that is fundamentally player-development centred – evaluate </w:t>
      </w:r>
      <w:r w:rsidRPr="00595FB1">
        <w:rPr>
          <w:sz w:val="22"/>
          <w:szCs w:val="22"/>
          <w:lang w:eastAsia="en-GB"/>
        </w:rPr>
        <w:t>player improvement and progression based upon: technical development, skill acquisition</w:t>
      </w:r>
      <w:r w:rsidR="00FC3E71" w:rsidRPr="00595FB1">
        <w:rPr>
          <w:sz w:val="22"/>
          <w:szCs w:val="22"/>
          <w:lang w:eastAsia="en-GB"/>
        </w:rPr>
        <w:t xml:space="preserve"> and decision-making</w:t>
      </w:r>
      <w:r w:rsidR="00CB7910" w:rsidRPr="00595FB1">
        <w:rPr>
          <w:sz w:val="22"/>
          <w:szCs w:val="22"/>
          <w:lang w:eastAsia="en-GB"/>
        </w:rPr>
        <w:t>.</w:t>
      </w:r>
    </w:p>
    <w:p w14:paraId="565303D2" w14:textId="1439BE03" w:rsidR="00CF3016" w:rsidRPr="00CF3016" w:rsidRDefault="00CF3016" w:rsidP="00CF3016">
      <w:pPr>
        <w:numPr>
          <w:ilvl w:val="0"/>
          <w:numId w:val="1"/>
        </w:numPr>
        <w:tabs>
          <w:tab w:val="clear" w:pos="600"/>
          <w:tab w:val="num" w:pos="-240"/>
        </w:tabs>
        <w:ind w:left="360" w:right="240"/>
        <w:rPr>
          <w:rFonts w:eastAsia="Times New Roman" w:cstheme="minorHAnsi"/>
          <w:color w:val="000000"/>
          <w:sz w:val="22"/>
          <w:szCs w:val="22"/>
          <w:lang w:eastAsia="en-GB"/>
        </w:rPr>
      </w:pPr>
      <w:r>
        <w:rPr>
          <w:rFonts w:eastAsia="Times New Roman" w:cstheme="minorHAnsi"/>
          <w:color w:val="000000"/>
          <w:sz w:val="22"/>
          <w:szCs w:val="22"/>
          <w:lang w:eastAsia="en-GB"/>
        </w:rPr>
        <w:t>Inspire and encourage young players to grow a love for the game.</w:t>
      </w:r>
      <w:r w:rsidRPr="005E7914">
        <w:rPr>
          <w:rFonts w:eastAsia="Times New Roman" w:cstheme="minorHAnsi"/>
          <w:color w:val="000000"/>
          <w:sz w:val="22"/>
          <w:szCs w:val="22"/>
          <w:lang w:eastAsia="en-GB"/>
        </w:rPr>
        <w:t xml:space="preserve"> </w:t>
      </w:r>
    </w:p>
    <w:p w14:paraId="4AAE448D" w14:textId="3E04D3F2" w:rsidR="00F41AD2" w:rsidRDefault="0089180E" w:rsidP="00F41AD2">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Encourage</w:t>
      </w:r>
      <w:r w:rsidR="00082C75">
        <w:rPr>
          <w:rFonts w:eastAsia="Times New Roman" w:cstheme="minorHAnsi"/>
          <w:color w:val="000000"/>
          <w:sz w:val="22"/>
          <w:szCs w:val="22"/>
          <w:lang w:eastAsia="en-GB"/>
        </w:rPr>
        <w:t xml:space="preserve"> players</w:t>
      </w:r>
      <w:r w:rsidRPr="00BC07AE">
        <w:rPr>
          <w:rFonts w:eastAsia="Times New Roman" w:cstheme="minorHAnsi"/>
          <w:color w:val="000000"/>
          <w:sz w:val="22"/>
          <w:szCs w:val="22"/>
          <w:lang w:eastAsia="en-GB"/>
        </w:rPr>
        <w:t xml:space="preserve"> to learn the laws of cricket and</w:t>
      </w:r>
      <w:r w:rsidRPr="0089180E">
        <w:rPr>
          <w:rFonts w:eastAsia="Times New Roman" w:cstheme="minorHAnsi"/>
          <w:color w:val="000000"/>
          <w:sz w:val="22"/>
          <w:szCs w:val="22"/>
          <w:lang w:eastAsia="en-GB"/>
        </w:rPr>
        <w:t xml:space="preserve"> ensure they </w:t>
      </w:r>
      <w:r w:rsidRPr="00BC07AE">
        <w:rPr>
          <w:rFonts w:eastAsia="Times New Roman" w:cstheme="minorHAnsi"/>
          <w:color w:val="000000"/>
          <w:sz w:val="22"/>
          <w:szCs w:val="22"/>
          <w:lang w:eastAsia="en-GB"/>
        </w:rPr>
        <w:t>play within them at all times</w:t>
      </w:r>
      <w:r w:rsidRPr="0089180E">
        <w:rPr>
          <w:rFonts w:eastAsia="Times New Roman" w:cstheme="minorHAnsi"/>
          <w:color w:val="000000"/>
          <w:sz w:val="22"/>
          <w:szCs w:val="22"/>
          <w:lang w:eastAsia="en-GB"/>
        </w:rPr>
        <w:t xml:space="preserve"> upholding </w:t>
      </w:r>
      <w:r w:rsidRPr="0089180E">
        <w:rPr>
          <w:rFonts w:eastAsia="Times New Roman" w:cstheme="minorHAnsi"/>
          <w:b/>
          <w:bCs/>
          <w:color w:val="000000"/>
          <w:sz w:val="22"/>
          <w:szCs w:val="22"/>
          <w:lang w:eastAsia="en-GB"/>
        </w:rPr>
        <w:t>the Spirit of Cricket</w:t>
      </w:r>
      <w:r w:rsidRPr="00BC07AE">
        <w:rPr>
          <w:rFonts w:eastAsia="Times New Roman" w:cstheme="minorHAnsi"/>
          <w:color w:val="000000"/>
          <w:sz w:val="22"/>
          <w:szCs w:val="22"/>
          <w:lang w:eastAsia="en-GB"/>
        </w:rPr>
        <w:t>.</w:t>
      </w:r>
    </w:p>
    <w:p w14:paraId="416D2926" w14:textId="77777777" w:rsidR="007E139C" w:rsidRDefault="00F41AD2" w:rsidP="007E139C">
      <w:pPr>
        <w:numPr>
          <w:ilvl w:val="0"/>
          <w:numId w:val="1"/>
        </w:numPr>
        <w:tabs>
          <w:tab w:val="clear" w:pos="600"/>
          <w:tab w:val="num" w:pos="-240"/>
        </w:tabs>
        <w:ind w:left="360" w:right="240"/>
        <w:rPr>
          <w:rFonts w:eastAsia="Times New Roman" w:cstheme="minorHAnsi"/>
          <w:color w:val="000000"/>
          <w:sz w:val="22"/>
          <w:szCs w:val="22"/>
          <w:lang w:eastAsia="en-GB"/>
        </w:rPr>
      </w:pPr>
      <w:r w:rsidRPr="00BC07AE">
        <w:rPr>
          <w:rFonts w:eastAsia="Times New Roman" w:cstheme="minorHAnsi"/>
          <w:color w:val="000000"/>
          <w:sz w:val="22"/>
          <w:szCs w:val="22"/>
          <w:lang w:eastAsia="en-GB"/>
        </w:rPr>
        <w:t xml:space="preserve">Recognize </w:t>
      </w:r>
      <w:r>
        <w:rPr>
          <w:rFonts w:eastAsia="Times New Roman" w:cstheme="minorHAnsi"/>
          <w:color w:val="000000"/>
          <w:sz w:val="22"/>
          <w:szCs w:val="22"/>
          <w:lang w:eastAsia="en-GB"/>
        </w:rPr>
        <w:t>young players efforts in demonstrating positive attitude and application and overall team-player approach rather</w:t>
      </w:r>
      <w:r w:rsidRPr="00BC07AE">
        <w:rPr>
          <w:rFonts w:eastAsia="Times New Roman" w:cstheme="minorHAnsi"/>
          <w:color w:val="000000"/>
          <w:sz w:val="22"/>
          <w:szCs w:val="22"/>
          <w:lang w:eastAsia="en-GB"/>
        </w:rPr>
        <w:t xml:space="preserve"> than winning and </w:t>
      </w:r>
      <w:r w:rsidRPr="0089180E">
        <w:rPr>
          <w:rFonts w:eastAsia="Times New Roman" w:cstheme="minorHAnsi"/>
          <w:color w:val="000000"/>
          <w:sz w:val="22"/>
          <w:szCs w:val="22"/>
          <w:lang w:eastAsia="en-GB"/>
        </w:rPr>
        <w:t>results</w:t>
      </w:r>
      <w:r w:rsidRPr="00BC07AE">
        <w:rPr>
          <w:rFonts w:eastAsia="Times New Roman" w:cstheme="minorHAnsi"/>
          <w:color w:val="000000"/>
          <w:sz w:val="22"/>
          <w:szCs w:val="22"/>
          <w:lang w:eastAsia="en-GB"/>
        </w:rPr>
        <w:t>.</w:t>
      </w:r>
      <w:r w:rsidRPr="0089180E">
        <w:rPr>
          <w:rFonts w:eastAsia="Times New Roman" w:cstheme="minorHAnsi"/>
          <w:color w:val="000000"/>
          <w:sz w:val="22"/>
          <w:szCs w:val="22"/>
          <w:lang w:eastAsia="en-GB"/>
        </w:rPr>
        <w:t xml:space="preserve"> </w:t>
      </w:r>
    </w:p>
    <w:p w14:paraId="5EF924FE" w14:textId="2A3153EB" w:rsidR="005E7914" w:rsidRPr="007E139C" w:rsidRDefault="005E7914" w:rsidP="007E139C">
      <w:pPr>
        <w:numPr>
          <w:ilvl w:val="0"/>
          <w:numId w:val="1"/>
        </w:numPr>
        <w:tabs>
          <w:tab w:val="clear" w:pos="600"/>
          <w:tab w:val="num" w:pos="-240"/>
        </w:tabs>
        <w:ind w:left="360" w:right="240"/>
        <w:rPr>
          <w:rFonts w:eastAsia="Times New Roman" w:cstheme="minorHAnsi"/>
          <w:color w:val="000000"/>
          <w:sz w:val="21"/>
          <w:szCs w:val="21"/>
          <w:lang w:eastAsia="en-GB"/>
        </w:rPr>
      </w:pPr>
      <w:r w:rsidRPr="007E139C">
        <w:rPr>
          <w:color w:val="000000"/>
          <w:sz w:val="22"/>
          <w:szCs w:val="22"/>
          <w:lang w:eastAsia="en-GB"/>
        </w:rPr>
        <w:t xml:space="preserve">Role-model &amp; </w:t>
      </w:r>
      <w:r w:rsidRPr="007E139C">
        <w:rPr>
          <w:sz w:val="22"/>
          <w:szCs w:val="22"/>
          <w:lang w:eastAsia="en-GB"/>
        </w:rPr>
        <w:t>display high standards of behaviour at all times:</w:t>
      </w:r>
    </w:p>
    <w:p w14:paraId="170D0C80" w14:textId="77777777" w:rsidR="005E7914" w:rsidRPr="0089180E" w:rsidRDefault="005E7914" w:rsidP="005E7914">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 xml:space="preserve">(a) </w:t>
      </w:r>
      <w:r w:rsidRPr="00BC07AE">
        <w:rPr>
          <w:rFonts w:eastAsia="Times New Roman" w:cstheme="minorHAnsi"/>
          <w:color w:val="000000"/>
          <w:sz w:val="22"/>
          <w:szCs w:val="22"/>
          <w:lang w:eastAsia="en-GB"/>
        </w:rPr>
        <w:t>Always show appreciation of good play from both</w:t>
      </w:r>
      <w:r w:rsidRPr="0089180E">
        <w:rPr>
          <w:rFonts w:eastAsia="Times New Roman" w:cstheme="minorHAnsi"/>
          <w:color w:val="000000"/>
          <w:sz w:val="22"/>
          <w:szCs w:val="22"/>
          <w:lang w:eastAsia="en-GB"/>
        </w:rPr>
        <w:t xml:space="preserve"> Guiseley</w:t>
      </w:r>
      <w:r w:rsidRPr="00BC07AE">
        <w:rPr>
          <w:rFonts w:eastAsia="Times New Roman" w:cstheme="minorHAnsi"/>
          <w:color w:val="000000"/>
          <w:sz w:val="22"/>
          <w:szCs w:val="22"/>
          <w:lang w:eastAsia="en-GB"/>
        </w:rPr>
        <w:t xml:space="preserve"> CC and the opposition.</w:t>
      </w:r>
    </w:p>
    <w:p w14:paraId="6AA55760" w14:textId="77777777" w:rsidR="005E7914" w:rsidRPr="0089180E" w:rsidRDefault="005E7914" w:rsidP="005E7914">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(b)</w:t>
      </w:r>
      <w:r w:rsidRPr="0089180E">
        <w:rPr>
          <w:rFonts w:eastAsia="Times New Roman" w:cstheme="minorHAnsi"/>
          <w:color w:val="000000"/>
          <w:sz w:val="22"/>
          <w:szCs w:val="22"/>
          <w:lang w:eastAsia="en-GB"/>
        </w:rPr>
        <w:t xml:space="preserve"> </w:t>
      </w:r>
      <w:r w:rsidRPr="00BC07AE">
        <w:rPr>
          <w:rFonts w:eastAsia="Times New Roman" w:cstheme="minorHAnsi"/>
          <w:color w:val="000000"/>
          <w:sz w:val="22"/>
          <w:szCs w:val="22"/>
          <w:lang w:eastAsia="en-GB"/>
        </w:rPr>
        <w:t xml:space="preserve">Respect decisions made by </w:t>
      </w:r>
      <w:r>
        <w:rPr>
          <w:rFonts w:eastAsia="Times New Roman" w:cstheme="minorHAnsi"/>
          <w:color w:val="000000"/>
          <w:sz w:val="22"/>
          <w:szCs w:val="22"/>
          <w:lang w:eastAsia="en-GB"/>
        </w:rPr>
        <w:t xml:space="preserve">the umpires and match officials </w:t>
      </w:r>
      <w:r w:rsidRPr="00BC07AE">
        <w:rPr>
          <w:rFonts w:eastAsia="Times New Roman" w:cstheme="minorHAnsi"/>
          <w:color w:val="000000"/>
          <w:sz w:val="22"/>
          <w:szCs w:val="22"/>
          <w:lang w:eastAsia="en-GB"/>
        </w:rPr>
        <w:t>and encourage the young players to do likewise.</w:t>
      </w:r>
    </w:p>
    <w:p w14:paraId="6415E5A6" w14:textId="77777777" w:rsidR="005E7914" w:rsidRPr="0089180E" w:rsidRDefault="005E7914" w:rsidP="005E7914">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(c)</w:t>
      </w:r>
      <w:r w:rsidRPr="0089180E">
        <w:rPr>
          <w:rFonts w:eastAsia="Times New Roman" w:cstheme="minorHAnsi"/>
          <w:color w:val="000000"/>
          <w:sz w:val="22"/>
          <w:szCs w:val="22"/>
          <w:lang w:eastAsia="en-GB"/>
        </w:rPr>
        <w:t xml:space="preserve"> Reinforce Team-First outlook and the importance of being a team-player</w:t>
      </w:r>
    </w:p>
    <w:p w14:paraId="089BE050" w14:textId="2068AFE4" w:rsidR="005E7914" w:rsidRPr="0089180E" w:rsidRDefault="005E7914" w:rsidP="005E7914">
      <w:pPr>
        <w:ind w:left="360" w:right="240"/>
        <w:rPr>
          <w:rFonts w:eastAsia="Times New Roman" w:cstheme="minorHAnsi"/>
          <w:color w:val="000000"/>
          <w:sz w:val="22"/>
          <w:szCs w:val="22"/>
          <w:lang w:eastAsia="en-GB"/>
        </w:rPr>
      </w:pPr>
      <w:r w:rsidRPr="0089180E">
        <w:rPr>
          <w:rFonts w:eastAsia="Times New Roman" w:cstheme="minorHAnsi"/>
          <w:spacing w:val="15"/>
          <w:sz w:val="22"/>
          <w:szCs w:val="22"/>
          <w:lang w:eastAsia="en-GB"/>
        </w:rPr>
        <w:t>(d)</w:t>
      </w:r>
      <w:r w:rsidRPr="00BC07AE">
        <w:rPr>
          <w:rFonts w:eastAsia="Times New Roman" w:cstheme="minorHAnsi"/>
          <w:color w:val="000000"/>
          <w:sz w:val="22"/>
          <w:szCs w:val="22"/>
          <w:lang w:eastAsia="en-GB"/>
        </w:rPr>
        <w:t>Use correct and appropriate language at all times.</w:t>
      </w:r>
      <w:r w:rsidRPr="0089180E">
        <w:rPr>
          <w:rFonts w:eastAsia="Times New Roman" w:cstheme="minorHAnsi"/>
          <w:color w:val="000000"/>
          <w:sz w:val="22"/>
          <w:szCs w:val="22"/>
          <w:lang w:eastAsia="en-GB"/>
        </w:rPr>
        <w:br/>
        <w:t>(</w:t>
      </w:r>
      <w:r w:rsidRPr="0089180E">
        <w:rPr>
          <w:rFonts w:cstheme="minorHAnsi"/>
          <w:sz w:val="22"/>
          <w:szCs w:val="22"/>
        </w:rPr>
        <w:t>e) Do n</w:t>
      </w:r>
      <w:r w:rsidRPr="0089180E">
        <w:rPr>
          <w:rFonts w:cstheme="minorHAnsi"/>
          <w:sz w:val="22"/>
          <w:szCs w:val="22"/>
          <w:lang w:eastAsia="en-GB"/>
        </w:rPr>
        <w:t>ot condone, or allow to go unchallenged, any form of discrimination if witnessed.</w:t>
      </w:r>
      <w:r w:rsidRPr="0089180E">
        <w:rPr>
          <w:rFonts w:cstheme="minorHAnsi"/>
          <w:sz w:val="22"/>
          <w:szCs w:val="22"/>
        </w:rPr>
        <w:t xml:space="preserve"> </w:t>
      </w:r>
      <w:r w:rsidRPr="0089180E">
        <w:rPr>
          <w:rFonts w:cstheme="minorHAnsi"/>
          <w:sz w:val="22"/>
          <w:szCs w:val="22"/>
          <w:lang w:eastAsia="en-GB"/>
        </w:rPr>
        <w:t>Treat everyone equally and not discriminate on the grounds of age, gender, disability, race, ethnic origin nationality, colour, parental or marital status, religious belief, class or social background, sexual preference or political belief.</w:t>
      </w:r>
      <w:r w:rsidRPr="0089180E">
        <w:rPr>
          <w:rFonts w:eastAsia="Times New Roman" w:cstheme="minorHAnsi"/>
          <w:spacing w:val="15"/>
          <w:sz w:val="22"/>
          <w:szCs w:val="22"/>
          <w:lang w:eastAsia="en-GB"/>
        </w:rPr>
        <w:t xml:space="preserve"> </w:t>
      </w:r>
    </w:p>
    <w:p w14:paraId="02179429" w14:textId="77777777" w:rsidR="00DD4286" w:rsidRDefault="00D608D1" w:rsidP="00DD4286">
      <w:pPr>
        <w:numPr>
          <w:ilvl w:val="0"/>
          <w:numId w:val="1"/>
        </w:numPr>
        <w:tabs>
          <w:tab w:val="clear" w:pos="600"/>
          <w:tab w:val="num" w:pos="-240"/>
        </w:tabs>
        <w:ind w:left="360" w:right="240"/>
        <w:rPr>
          <w:rFonts w:eastAsia="Times New Roman" w:cstheme="minorHAnsi"/>
          <w:color w:val="000000"/>
          <w:sz w:val="22"/>
          <w:szCs w:val="22"/>
          <w:lang w:eastAsia="en-GB"/>
        </w:rPr>
      </w:pPr>
      <w:r>
        <w:rPr>
          <w:rFonts w:eastAsia="Times New Roman" w:cstheme="minorHAnsi"/>
          <w:color w:val="000000"/>
          <w:sz w:val="22"/>
          <w:szCs w:val="22"/>
          <w:lang w:eastAsia="en-GB"/>
        </w:rPr>
        <w:t xml:space="preserve">Reinforce to players and parents the requirement to </w:t>
      </w:r>
      <w:r w:rsidR="0089180E" w:rsidRPr="00BC07AE">
        <w:rPr>
          <w:rFonts w:eastAsia="Times New Roman" w:cstheme="minorHAnsi"/>
          <w:color w:val="000000"/>
          <w:sz w:val="22"/>
          <w:szCs w:val="22"/>
          <w:lang w:eastAsia="en-GB"/>
        </w:rPr>
        <w:t>wear suitable</w:t>
      </w:r>
      <w:r w:rsidR="0089180E" w:rsidRPr="0089180E">
        <w:rPr>
          <w:rFonts w:eastAsia="Times New Roman" w:cstheme="minorHAnsi"/>
          <w:color w:val="000000"/>
          <w:sz w:val="22"/>
          <w:szCs w:val="22"/>
          <w:lang w:eastAsia="en-GB"/>
        </w:rPr>
        <w:t xml:space="preserve"> playing (whites and cricket shoes/spikes) &amp; protective </w:t>
      </w:r>
      <w:r w:rsidR="0089180E" w:rsidRPr="00BC07AE">
        <w:rPr>
          <w:rFonts w:eastAsia="Times New Roman" w:cstheme="minorHAnsi"/>
          <w:color w:val="000000"/>
          <w:sz w:val="22"/>
          <w:szCs w:val="22"/>
          <w:lang w:eastAsia="en-GB"/>
        </w:rPr>
        <w:t>kit</w:t>
      </w:r>
      <w:r w:rsidR="0089180E" w:rsidRPr="0089180E">
        <w:rPr>
          <w:rFonts w:eastAsia="Times New Roman" w:cstheme="minorHAnsi"/>
          <w:color w:val="000000"/>
          <w:sz w:val="22"/>
          <w:szCs w:val="22"/>
          <w:lang w:eastAsia="en-GB"/>
        </w:rPr>
        <w:t xml:space="preserve"> (</w:t>
      </w:r>
      <w:r w:rsidR="0089180E" w:rsidRPr="00BC07AE">
        <w:rPr>
          <w:rFonts w:eastAsia="Times New Roman" w:cstheme="minorHAnsi"/>
          <w:color w:val="000000"/>
          <w:sz w:val="22"/>
          <w:szCs w:val="22"/>
          <w:lang w:eastAsia="en-GB"/>
        </w:rPr>
        <w:t>helmet</w:t>
      </w:r>
      <w:r w:rsidR="0089180E" w:rsidRPr="0089180E">
        <w:rPr>
          <w:rFonts w:eastAsia="Times New Roman" w:cstheme="minorHAnsi"/>
          <w:color w:val="000000"/>
          <w:sz w:val="22"/>
          <w:szCs w:val="22"/>
          <w:lang w:eastAsia="en-GB"/>
        </w:rPr>
        <w:t xml:space="preserve">, abdo guard, pads and thigh pads, </w:t>
      </w:r>
      <w:r w:rsidR="0089180E" w:rsidRPr="00BC07AE">
        <w:rPr>
          <w:rFonts w:eastAsia="Times New Roman" w:cstheme="minorHAnsi"/>
          <w:color w:val="000000"/>
          <w:sz w:val="22"/>
          <w:szCs w:val="22"/>
          <w:lang w:eastAsia="en-GB"/>
        </w:rPr>
        <w:t>when batting or wicket keeping) for training and match</w:t>
      </w:r>
      <w:r w:rsidR="0089180E" w:rsidRPr="0089180E">
        <w:rPr>
          <w:rFonts w:eastAsia="Times New Roman" w:cstheme="minorHAnsi"/>
          <w:color w:val="000000"/>
          <w:sz w:val="22"/>
          <w:szCs w:val="22"/>
          <w:lang w:eastAsia="en-GB"/>
        </w:rPr>
        <w:t>es</w:t>
      </w:r>
      <w:r w:rsidR="0089180E" w:rsidRPr="00BC07AE">
        <w:rPr>
          <w:rFonts w:eastAsia="Times New Roman" w:cstheme="minorHAnsi"/>
          <w:color w:val="000000"/>
          <w:sz w:val="22"/>
          <w:szCs w:val="22"/>
          <w:lang w:eastAsia="en-GB"/>
        </w:rPr>
        <w:t>.</w:t>
      </w:r>
    </w:p>
    <w:p w14:paraId="4F47A376" w14:textId="2D286781" w:rsidR="00595FB1" w:rsidRPr="00DD4286" w:rsidRDefault="0089180E" w:rsidP="00DD4286">
      <w:pPr>
        <w:numPr>
          <w:ilvl w:val="0"/>
          <w:numId w:val="1"/>
        </w:numPr>
        <w:tabs>
          <w:tab w:val="clear" w:pos="600"/>
          <w:tab w:val="num" w:pos="-240"/>
        </w:tabs>
        <w:ind w:left="360" w:right="240"/>
        <w:rPr>
          <w:rFonts w:eastAsia="Times New Roman" w:cstheme="minorHAnsi"/>
          <w:color w:val="000000"/>
          <w:sz w:val="22"/>
          <w:szCs w:val="22"/>
          <w:lang w:eastAsia="en-GB"/>
        </w:rPr>
      </w:pPr>
      <w:r w:rsidRPr="00DD4286">
        <w:rPr>
          <w:sz w:val="22"/>
          <w:szCs w:val="22"/>
          <w:lang w:eastAsia="en-GB"/>
        </w:rPr>
        <w:t>Follow ECB guidelines set out in “Safe Hands – Cricket’s policy for Safeguarding Children” and any other relevant guidelines issued.</w:t>
      </w:r>
      <w:r w:rsidRPr="00DD4286">
        <w:rPr>
          <w:color w:val="000000"/>
          <w:sz w:val="22"/>
          <w:szCs w:val="22"/>
          <w:lang w:eastAsia="en-GB"/>
        </w:rPr>
        <w:t xml:space="preserve"> Share any concerns you may have with club officials.</w:t>
      </w:r>
    </w:p>
    <w:p w14:paraId="4BBBF6BC" w14:textId="77777777" w:rsidR="00595FB1" w:rsidRPr="00595FB1" w:rsidRDefault="006B5313" w:rsidP="00595FB1">
      <w:pPr>
        <w:numPr>
          <w:ilvl w:val="0"/>
          <w:numId w:val="1"/>
        </w:numPr>
        <w:tabs>
          <w:tab w:val="clear" w:pos="600"/>
          <w:tab w:val="num" w:pos="-240"/>
        </w:tabs>
        <w:ind w:left="360" w:right="240"/>
        <w:rPr>
          <w:rFonts w:eastAsia="Times New Roman" w:cstheme="minorHAnsi"/>
          <w:color w:val="000000"/>
          <w:sz w:val="22"/>
          <w:szCs w:val="22"/>
          <w:lang w:eastAsia="en-GB"/>
        </w:rPr>
      </w:pPr>
      <w:r w:rsidRPr="00595FB1">
        <w:rPr>
          <w:sz w:val="22"/>
          <w:szCs w:val="22"/>
          <w:lang w:eastAsia="en-GB"/>
        </w:rPr>
        <w:t xml:space="preserve">Always work in and encourage an open environment, </w:t>
      </w:r>
      <w:proofErr w:type="gramStart"/>
      <w:r w:rsidRPr="00595FB1">
        <w:rPr>
          <w:sz w:val="22"/>
          <w:szCs w:val="22"/>
          <w:lang w:eastAsia="en-GB"/>
        </w:rPr>
        <w:t>i.e.</w:t>
      </w:r>
      <w:proofErr w:type="gramEnd"/>
      <w:r w:rsidRPr="00595FB1">
        <w:rPr>
          <w:sz w:val="22"/>
          <w:szCs w:val="22"/>
          <w:lang w:eastAsia="en-GB"/>
        </w:rPr>
        <w:t xml:space="preserve"> avoid private or unobserved situations. Develop an appropriate working relationship with young players, based on mutual trust and respect.</w:t>
      </w:r>
    </w:p>
    <w:p w14:paraId="32403CC7" w14:textId="542FE047" w:rsidR="0089180E" w:rsidRPr="00595FB1" w:rsidRDefault="0089180E" w:rsidP="00595FB1">
      <w:pPr>
        <w:numPr>
          <w:ilvl w:val="0"/>
          <w:numId w:val="1"/>
        </w:numPr>
        <w:tabs>
          <w:tab w:val="clear" w:pos="600"/>
          <w:tab w:val="num" w:pos="-240"/>
        </w:tabs>
        <w:ind w:left="360" w:right="240"/>
        <w:rPr>
          <w:rFonts w:eastAsia="Times New Roman" w:cstheme="minorHAnsi"/>
          <w:color w:val="000000"/>
          <w:sz w:val="22"/>
          <w:szCs w:val="22"/>
          <w:lang w:eastAsia="en-GB"/>
        </w:rPr>
      </w:pPr>
      <w:r w:rsidRPr="00595FB1">
        <w:rPr>
          <w:rFonts w:cstheme="minorHAnsi"/>
          <w:sz w:val="22"/>
          <w:szCs w:val="22"/>
          <w:lang w:eastAsia="en-GB"/>
        </w:rPr>
        <w:t xml:space="preserve">Do not to smoke in the vicinity of players, drink excessive alcohol or use banned substances whilst </w:t>
      </w:r>
      <w:r w:rsidR="00D16111" w:rsidRPr="00595FB1">
        <w:rPr>
          <w:rFonts w:cstheme="minorHAnsi"/>
          <w:sz w:val="22"/>
          <w:szCs w:val="22"/>
          <w:lang w:eastAsia="en-GB"/>
        </w:rPr>
        <w:t>working with players</w:t>
      </w:r>
      <w:r w:rsidRPr="00595FB1">
        <w:rPr>
          <w:rFonts w:cstheme="minorHAnsi"/>
          <w:sz w:val="22"/>
          <w:szCs w:val="22"/>
          <w:lang w:eastAsia="en-GB"/>
        </w:rPr>
        <w:t>.</w:t>
      </w:r>
    </w:p>
    <w:p w14:paraId="51D8130D" w14:textId="77777777" w:rsidR="00F7151A" w:rsidRPr="00F7151A" w:rsidRDefault="006B5313" w:rsidP="00F7151A">
      <w:pPr>
        <w:numPr>
          <w:ilvl w:val="0"/>
          <w:numId w:val="1"/>
        </w:numPr>
        <w:tabs>
          <w:tab w:val="clear" w:pos="600"/>
          <w:tab w:val="num" w:pos="-240"/>
        </w:tabs>
        <w:ind w:left="360" w:right="240"/>
        <w:rPr>
          <w:rFonts w:eastAsia="Times New Roman" w:cstheme="minorHAnsi"/>
          <w:b/>
          <w:bCs/>
          <w:color w:val="000000"/>
          <w:sz w:val="22"/>
          <w:szCs w:val="22"/>
          <w:u w:val="single"/>
          <w:lang w:eastAsia="en-GB"/>
        </w:rPr>
      </w:pPr>
      <w:r w:rsidRPr="00F7151A">
        <w:rPr>
          <w:rFonts w:cs="Apple Color Emoji"/>
          <w:sz w:val="22"/>
          <w:szCs w:val="22"/>
          <w:lang w:eastAsia="en-GB"/>
        </w:rPr>
        <w:t xml:space="preserve">Coaches are expected to </w:t>
      </w:r>
      <w:r w:rsidRPr="00F7151A">
        <w:rPr>
          <w:sz w:val="22"/>
          <w:szCs w:val="22"/>
          <w:lang w:eastAsia="en-GB"/>
        </w:rPr>
        <w:t>a</w:t>
      </w:r>
      <w:r w:rsidR="00D608D1" w:rsidRPr="00F7151A">
        <w:rPr>
          <w:sz w:val="22"/>
          <w:szCs w:val="22"/>
          <w:lang w:eastAsia="en-GB"/>
        </w:rPr>
        <w:t>ttend appropriate training &amp; maintain accreditation</w:t>
      </w:r>
      <w:r w:rsidRPr="00F7151A">
        <w:rPr>
          <w:sz w:val="22"/>
          <w:szCs w:val="22"/>
          <w:lang w:eastAsia="en-GB"/>
        </w:rPr>
        <w:t xml:space="preserve"> and hold relevant qualifications</w:t>
      </w:r>
      <w:r w:rsidR="00D608D1" w:rsidRPr="00F7151A">
        <w:rPr>
          <w:sz w:val="22"/>
          <w:szCs w:val="22"/>
          <w:lang w:eastAsia="en-GB"/>
        </w:rPr>
        <w:t xml:space="preserve"> to keep up to date with their role and especially with respect to the safeguarding of young people.</w:t>
      </w:r>
    </w:p>
    <w:p w14:paraId="4047268C" w14:textId="7F3DD5EB" w:rsidR="00D608D1" w:rsidRPr="00F7151A" w:rsidRDefault="00F7151A" w:rsidP="00D608D1">
      <w:pPr>
        <w:numPr>
          <w:ilvl w:val="0"/>
          <w:numId w:val="1"/>
        </w:numPr>
        <w:tabs>
          <w:tab w:val="clear" w:pos="600"/>
          <w:tab w:val="num" w:pos="-240"/>
        </w:tabs>
        <w:ind w:left="360" w:right="240"/>
        <w:rPr>
          <w:rFonts w:eastAsia="Times New Roman" w:cstheme="minorHAnsi"/>
          <w:b/>
          <w:bCs/>
          <w:color w:val="000000"/>
          <w:sz w:val="22"/>
          <w:szCs w:val="22"/>
          <w:u w:val="single"/>
          <w:lang w:eastAsia="en-GB"/>
        </w:rPr>
      </w:pPr>
      <w:r>
        <w:rPr>
          <w:sz w:val="22"/>
          <w:szCs w:val="22"/>
          <w:lang w:eastAsia="en-GB"/>
        </w:rPr>
        <w:t>C</w:t>
      </w:r>
      <w:r w:rsidR="00D608D1" w:rsidRPr="00F7151A">
        <w:rPr>
          <w:sz w:val="22"/>
          <w:szCs w:val="22"/>
          <w:lang w:eastAsia="en-GB"/>
        </w:rPr>
        <w:t>oaches</w:t>
      </w:r>
      <w:r>
        <w:rPr>
          <w:sz w:val="22"/>
          <w:szCs w:val="22"/>
          <w:lang w:eastAsia="en-GB"/>
        </w:rPr>
        <w:t>, managers</w:t>
      </w:r>
      <w:r w:rsidR="00D608D1" w:rsidRPr="00F7151A">
        <w:rPr>
          <w:sz w:val="22"/>
          <w:szCs w:val="22"/>
          <w:lang w:eastAsia="en-GB"/>
        </w:rPr>
        <w:t xml:space="preserve"> &amp; volunteers cannot direct message</w:t>
      </w:r>
      <w:r>
        <w:rPr>
          <w:sz w:val="22"/>
          <w:szCs w:val="22"/>
          <w:lang w:eastAsia="en-GB"/>
        </w:rPr>
        <w:t xml:space="preserve"> and should not link with</w:t>
      </w:r>
      <w:r w:rsidR="00D608D1" w:rsidRPr="00F7151A">
        <w:rPr>
          <w:sz w:val="22"/>
          <w:szCs w:val="22"/>
          <w:lang w:eastAsia="en-GB"/>
        </w:rPr>
        <w:t xml:space="preserve"> </w:t>
      </w:r>
      <w:r>
        <w:rPr>
          <w:sz w:val="22"/>
          <w:szCs w:val="22"/>
          <w:lang w:eastAsia="en-GB"/>
        </w:rPr>
        <w:t>players</w:t>
      </w:r>
      <w:r w:rsidR="00D608D1" w:rsidRPr="00F7151A">
        <w:rPr>
          <w:sz w:val="22"/>
          <w:szCs w:val="22"/>
          <w:lang w:eastAsia="en-GB"/>
        </w:rPr>
        <w:t xml:space="preserve"> under 18 years old via email, text</w:t>
      </w:r>
      <w:r>
        <w:rPr>
          <w:sz w:val="22"/>
          <w:szCs w:val="22"/>
          <w:lang w:eastAsia="en-GB"/>
        </w:rPr>
        <w:t xml:space="preserve">, </w:t>
      </w:r>
      <w:r w:rsidR="00D608D1" w:rsidRPr="00F7151A">
        <w:rPr>
          <w:sz w:val="22"/>
          <w:szCs w:val="22"/>
          <w:lang w:eastAsia="en-GB"/>
        </w:rPr>
        <w:t xml:space="preserve">social media </w:t>
      </w:r>
      <w:r>
        <w:rPr>
          <w:sz w:val="22"/>
          <w:szCs w:val="22"/>
          <w:lang w:eastAsia="en-GB"/>
        </w:rPr>
        <w:t xml:space="preserve">or gaming platforms. </w:t>
      </w:r>
      <w:r w:rsidR="00D608D1" w:rsidRPr="00F7151A">
        <w:rPr>
          <w:sz w:val="22"/>
          <w:szCs w:val="22"/>
          <w:lang w:eastAsia="en-GB"/>
        </w:rPr>
        <w:t>Messages should be directed to the parents AND the young person or via open forums with appropriate language &amp;</w:t>
      </w:r>
      <w:r>
        <w:rPr>
          <w:sz w:val="22"/>
          <w:szCs w:val="22"/>
          <w:lang w:eastAsia="en-GB"/>
        </w:rPr>
        <w:t xml:space="preserve"> </w:t>
      </w:r>
      <w:r w:rsidR="00D608D1" w:rsidRPr="00F7151A">
        <w:rPr>
          <w:sz w:val="22"/>
          <w:szCs w:val="22"/>
          <w:lang w:eastAsia="en-GB"/>
        </w:rPr>
        <w:t>content.</w:t>
      </w:r>
    </w:p>
    <w:p w14:paraId="02449D5F" w14:textId="63CDE425" w:rsidR="00F7151A" w:rsidRPr="00D608D1" w:rsidRDefault="00F7151A" w:rsidP="00F7151A">
      <w:pPr>
        <w:numPr>
          <w:ilvl w:val="0"/>
          <w:numId w:val="1"/>
        </w:numPr>
        <w:tabs>
          <w:tab w:val="clear" w:pos="600"/>
          <w:tab w:val="num" w:pos="-240"/>
        </w:tabs>
        <w:ind w:left="360" w:right="240"/>
        <w:rPr>
          <w:rFonts w:eastAsia="Times New Roman" w:cstheme="minorHAnsi"/>
          <w:color w:val="000000"/>
          <w:sz w:val="22"/>
          <w:szCs w:val="22"/>
          <w:lang w:eastAsia="en-GB"/>
        </w:rPr>
      </w:pPr>
      <w:r w:rsidRPr="00F7151A">
        <w:rPr>
          <w:rFonts w:cstheme="minorHAnsi"/>
          <w:color w:val="333333"/>
          <w:sz w:val="22"/>
          <w:szCs w:val="22"/>
          <w:shd w:val="clear" w:color="auto" w:fill="FFFFFF"/>
        </w:rPr>
        <w:t>Encourage older juniors to</w:t>
      </w:r>
      <w:r w:rsidR="00CD0A48">
        <w:rPr>
          <w:rFonts w:cstheme="minorHAnsi"/>
          <w:color w:val="333333"/>
          <w:sz w:val="22"/>
          <w:szCs w:val="22"/>
          <w:shd w:val="clear" w:color="auto" w:fill="FFFFFF"/>
        </w:rPr>
        <w:t xml:space="preserve"> ‘give back’ and</w:t>
      </w:r>
      <w:r w:rsidRPr="00F7151A">
        <w:rPr>
          <w:rFonts w:cstheme="minorHAnsi"/>
          <w:color w:val="333333"/>
          <w:sz w:val="22"/>
          <w:szCs w:val="22"/>
          <w:shd w:val="clear" w:color="auto" w:fill="FFFFFF"/>
        </w:rPr>
        <w:t xml:space="preserve"> </w:t>
      </w:r>
      <w:r>
        <w:rPr>
          <w:rFonts w:cstheme="minorHAnsi"/>
          <w:color w:val="333333"/>
          <w:sz w:val="22"/>
          <w:szCs w:val="22"/>
          <w:shd w:val="clear" w:color="auto" w:fill="FFFFFF"/>
        </w:rPr>
        <w:t xml:space="preserve">volunteer </w:t>
      </w:r>
      <w:r w:rsidR="009016D6">
        <w:rPr>
          <w:rFonts w:cstheme="minorHAnsi"/>
          <w:color w:val="333333"/>
          <w:sz w:val="22"/>
          <w:szCs w:val="22"/>
          <w:shd w:val="clear" w:color="auto" w:fill="FFFFFF"/>
        </w:rPr>
        <w:t xml:space="preserve">and take on additional responsibilities </w:t>
      </w:r>
      <w:r w:rsidR="00CD0A48">
        <w:rPr>
          <w:rFonts w:cstheme="minorHAnsi"/>
          <w:color w:val="333333"/>
          <w:sz w:val="22"/>
          <w:szCs w:val="22"/>
          <w:shd w:val="clear" w:color="auto" w:fill="FFFFFF"/>
        </w:rPr>
        <w:t xml:space="preserve">across the club </w:t>
      </w:r>
      <w:r w:rsidR="009016D6">
        <w:rPr>
          <w:rFonts w:cstheme="minorHAnsi"/>
          <w:color w:val="333333"/>
          <w:sz w:val="22"/>
          <w:szCs w:val="22"/>
          <w:shd w:val="clear" w:color="auto" w:fill="FFFFFF"/>
        </w:rPr>
        <w:t>– this may include scoring, supporting coaching</w:t>
      </w:r>
      <w:r w:rsidR="00504422">
        <w:rPr>
          <w:rFonts w:cstheme="minorHAnsi"/>
          <w:color w:val="333333"/>
          <w:sz w:val="22"/>
          <w:szCs w:val="22"/>
          <w:shd w:val="clear" w:color="auto" w:fill="FFFFFF"/>
        </w:rPr>
        <w:t xml:space="preserve"> sessions</w:t>
      </w:r>
      <w:r w:rsidR="009016D6">
        <w:rPr>
          <w:rFonts w:cstheme="minorHAnsi"/>
          <w:color w:val="333333"/>
          <w:sz w:val="22"/>
          <w:szCs w:val="22"/>
          <w:shd w:val="clear" w:color="auto" w:fill="FFFFFF"/>
        </w:rPr>
        <w:t xml:space="preserve"> of younger players</w:t>
      </w:r>
      <w:r w:rsidR="00504422">
        <w:rPr>
          <w:rFonts w:cstheme="minorHAnsi"/>
          <w:color w:val="333333"/>
          <w:sz w:val="22"/>
          <w:szCs w:val="22"/>
          <w:shd w:val="clear" w:color="auto" w:fill="FFFFFF"/>
        </w:rPr>
        <w:t xml:space="preserve">, </w:t>
      </w:r>
      <w:r w:rsidRPr="00F7151A">
        <w:rPr>
          <w:rFonts w:cstheme="minorHAnsi"/>
          <w:color w:val="333333"/>
          <w:sz w:val="22"/>
          <w:szCs w:val="22"/>
          <w:shd w:val="clear" w:color="auto" w:fill="FFFFFF"/>
        </w:rPr>
        <w:t>shar</w:t>
      </w:r>
      <w:r>
        <w:rPr>
          <w:rFonts w:cstheme="minorHAnsi"/>
          <w:color w:val="333333"/>
          <w:sz w:val="22"/>
          <w:szCs w:val="22"/>
          <w:shd w:val="clear" w:color="auto" w:fill="FFFFFF"/>
        </w:rPr>
        <w:t>ing</w:t>
      </w:r>
      <w:r w:rsidRPr="00F7151A">
        <w:rPr>
          <w:rFonts w:cstheme="minorHAnsi"/>
          <w:color w:val="333333"/>
          <w:sz w:val="22"/>
          <w:szCs w:val="22"/>
          <w:shd w:val="clear" w:color="auto" w:fill="FFFFFF"/>
        </w:rPr>
        <w:t xml:space="preserve"> their experience </w:t>
      </w:r>
      <w:r>
        <w:rPr>
          <w:rFonts w:cstheme="minorHAnsi"/>
          <w:color w:val="333333"/>
          <w:sz w:val="22"/>
          <w:szCs w:val="22"/>
          <w:shd w:val="clear" w:color="auto" w:fill="FFFFFF"/>
        </w:rPr>
        <w:t>and developing important</w:t>
      </w:r>
      <w:r w:rsidRPr="00F7151A">
        <w:rPr>
          <w:rFonts w:cstheme="minorHAnsi"/>
          <w:color w:val="333333"/>
          <w:sz w:val="22"/>
          <w:szCs w:val="22"/>
          <w:shd w:val="clear" w:color="auto" w:fill="FFFFFF"/>
        </w:rPr>
        <w:t xml:space="preserve"> leadership</w:t>
      </w:r>
      <w:r>
        <w:rPr>
          <w:rFonts w:cstheme="minorHAnsi"/>
          <w:color w:val="333333"/>
          <w:sz w:val="22"/>
          <w:szCs w:val="22"/>
          <w:shd w:val="clear" w:color="auto" w:fill="FFFFFF"/>
        </w:rPr>
        <w:t xml:space="preserve"> skills to support them growing as a person.</w:t>
      </w:r>
    </w:p>
    <w:p w14:paraId="111CCD01" w14:textId="77777777" w:rsidR="00D608D1" w:rsidRPr="00D608D1" w:rsidRDefault="00D608D1" w:rsidP="00D608D1">
      <w:pPr>
        <w:ind w:right="240"/>
        <w:rPr>
          <w:rFonts w:eastAsia="Times New Roman" w:cstheme="minorHAnsi"/>
          <w:b/>
          <w:bCs/>
          <w:color w:val="000000"/>
          <w:sz w:val="22"/>
          <w:szCs w:val="22"/>
          <w:u w:val="single"/>
          <w:lang w:eastAsia="en-GB"/>
        </w:rPr>
      </w:pPr>
    </w:p>
    <w:sectPr w:rsidR="00D608D1" w:rsidRPr="00D608D1" w:rsidSect="00FC1F6A">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4FF41" w14:textId="77777777" w:rsidR="00081302" w:rsidRDefault="00081302" w:rsidP="003C3321">
      <w:r>
        <w:separator/>
      </w:r>
    </w:p>
  </w:endnote>
  <w:endnote w:type="continuationSeparator" w:id="0">
    <w:p w14:paraId="1971C9A5" w14:textId="77777777" w:rsidR="00081302" w:rsidRDefault="00081302" w:rsidP="003C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Color Emoji">
    <w:altName w:val="﷽﷽﷽﷽﷽﷽﷽﷽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3A8E5" w14:textId="77777777" w:rsidR="00081302" w:rsidRDefault="00081302" w:rsidP="003C3321">
      <w:r>
        <w:separator/>
      </w:r>
    </w:p>
  </w:footnote>
  <w:footnote w:type="continuationSeparator" w:id="0">
    <w:p w14:paraId="758835A5" w14:textId="77777777" w:rsidR="00081302" w:rsidRDefault="00081302" w:rsidP="003C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B352" w14:textId="40B946C6" w:rsidR="003C3321" w:rsidRDefault="003C3321" w:rsidP="003C3321">
    <w:pPr>
      <w:pStyle w:val="Header"/>
      <w:jc w:val="center"/>
    </w:pPr>
    <w:r w:rsidRPr="004D0A1E">
      <w:rPr>
        <w:noProof/>
      </w:rPr>
      <w:drawing>
        <wp:inline distT="0" distB="0" distL="0" distR="0" wp14:anchorId="1EDCF618" wp14:editId="1DD9BA3B">
          <wp:extent cx="1266825" cy="219434"/>
          <wp:effectExtent l="0" t="0" r="3175" b="0"/>
          <wp:docPr id="7" name="Picture 6" descr="A picture containing text, clipart&#10;&#10;Description automatically generated">
            <a:extLst xmlns:a="http://schemas.openxmlformats.org/drawingml/2006/main">
              <a:ext uri="{FF2B5EF4-FFF2-40B4-BE49-F238E27FC236}">
                <a16:creationId xmlns:a16="http://schemas.microsoft.com/office/drawing/2014/main" id="{B0C7383D-29EB-F540-B20E-C963529D83DC}"/>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clipart&#10;&#10;Description automatically generated">
                    <a:extLst>
                      <a:ext uri="{FF2B5EF4-FFF2-40B4-BE49-F238E27FC236}">
                        <a16:creationId xmlns:a16="http://schemas.microsoft.com/office/drawing/2014/main" id="{B0C7383D-29EB-F540-B20E-C963529D83D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19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E71"/>
    <w:multiLevelType w:val="multilevel"/>
    <w:tmpl w:val="5AD62D30"/>
    <w:lvl w:ilvl="0">
      <w:start w:val="1"/>
      <w:numFmt w:val="decimal"/>
      <w:lvlText w:val="%1."/>
      <w:lvlJc w:val="left"/>
      <w:pPr>
        <w:tabs>
          <w:tab w:val="num" w:pos="600"/>
        </w:tabs>
        <w:ind w:left="600" w:hanging="360"/>
      </w:pPr>
      <w:rPr>
        <w:b w:val="0"/>
        <w:bCs w:val="0"/>
      </w:rPr>
    </w:lvl>
    <w:lvl w:ilvl="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0E"/>
    <w:rsid w:val="00081302"/>
    <w:rsid w:val="00082C75"/>
    <w:rsid w:val="00105D8D"/>
    <w:rsid w:val="001A38C4"/>
    <w:rsid w:val="0021239A"/>
    <w:rsid w:val="00235885"/>
    <w:rsid w:val="002739FD"/>
    <w:rsid w:val="00296C53"/>
    <w:rsid w:val="003A4985"/>
    <w:rsid w:val="003C3321"/>
    <w:rsid w:val="00504422"/>
    <w:rsid w:val="00530D87"/>
    <w:rsid w:val="00595FB1"/>
    <w:rsid w:val="005E7914"/>
    <w:rsid w:val="00671E81"/>
    <w:rsid w:val="006B5313"/>
    <w:rsid w:val="007E139C"/>
    <w:rsid w:val="007E1D1B"/>
    <w:rsid w:val="0089180E"/>
    <w:rsid w:val="009016D6"/>
    <w:rsid w:val="009E5A85"/>
    <w:rsid w:val="00A674F1"/>
    <w:rsid w:val="00A97471"/>
    <w:rsid w:val="00BF693D"/>
    <w:rsid w:val="00C23BBE"/>
    <w:rsid w:val="00CB7910"/>
    <w:rsid w:val="00CD0A48"/>
    <w:rsid w:val="00CF3016"/>
    <w:rsid w:val="00CF33C0"/>
    <w:rsid w:val="00D0702D"/>
    <w:rsid w:val="00D16111"/>
    <w:rsid w:val="00D608D1"/>
    <w:rsid w:val="00DD4286"/>
    <w:rsid w:val="00F41AD2"/>
    <w:rsid w:val="00F7151A"/>
    <w:rsid w:val="00FB6749"/>
    <w:rsid w:val="00FC1F6A"/>
    <w:rsid w:val="00FC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075C"/>
  <w14:defaultImageDpi w14:val="32767"/>
  <w15:chartTrackingRefBased/>
  <w15:docId w15:val="{05926DBC-7686-1A4D-8ADC-727C46AA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1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80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C3321"/>
    <w:pPr>
      <w:tabs>
        <w:tab w:val="center" w:pos="4513"/>
        <w:tab w:val="right" w:pos="9026"/>
      </w:tabs>
    </w:pPr>
  </w:style>
  <w:style w:type="character" w:customStyle="1" w:styleId="HeaderChar">
    <w:name w:val="Header Char"/>
    <w:basedOn w:val="DefaultParagraphFont"/>
    <w:link w:val="Header"/>
    <w:uiPriority w:val="99"/>
    <w:rsid w:val="003C3321"/>
  </w:style>
  <w:style w:type="paragraph" w:styleId="Footer">
    <w:name w:val="footer"/>
    <w:basedOn w:val="Normal"/>
    <w:link w:val="FooterChar"/>
    <w:uiPriority w:val="99"/>
    <w:unhideWhenUsed/>
    <w:rsid w:val="003C3321"/>
    <w:pPr>
      <w:tabs>
        <w:tab w:val="center" w:pos="4513"/>
        <w:tab w:val="right" w:pos="9026"/>
      </w:tabs>
    </w:pPr>
  </w:style>
  <w:style w:type="character" w:customStyle="1" w:styleId="FooterChar">
    <w:name w:val="Footer Char"/>
    <w:basedOn w:val="DefaultParagraphFont"/>
    <w:link w:val="Footer"/>
    <w:uiPriority w:val="99"/>
    <w:rsid w:val="003C3321"/>
  </w:style>
  <w:style w:type="paragraph" w:styleId="NoSpacing">
    <w:name w:val="No Spacing"/>
    <w:uiPriority w:val="1"/>
    <w:qFormat/>
    <w:rsid w:val="00CB7910"/>
  </w:style>
  <w:style w:type="paragraph" w:styleId="ListParagraph">
    <w:name w:val="List Paragraph"/>
    <w:basedOn w:val="Normal"/>
    <w:uiPriority w:val="34"/>
    <w:qFormat/>
    <w:rsid w:val="006B5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6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2023-01-14T18:38:00Z</dcterms:created>
  <dcterms:modified xsi:type="dcterms:W3CDTF">2023-01-14T18:38:00Z</dcterms:modified>
</cp:coreProperties>
</file>