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810B" w14:textId="77777777" w:rsidR="006E1B86" w:rsidRDefault="006E1B86" w:rsidP="006E1B86">
      <w:pPr>
        <w:ind w:left="720" w:hanging="720"/>
        <w:jc w:val="center"/>
        <w:rPr>
          <w:b/>
          <w:bCs/>
          <w:sz w:val="20"/>
        </w:rPr>
      </w:pPr>
      <w:r>
        <w:rPr>
          <w:b/>
          <w:bCs/>
          <w:szCs w:val="36"/>
        </w:rPr>
        <w:t>LATE COLLECTION POLICY</w:t>
      </w:r>
      <w:r>
        <w:rPr>
          <w:b/>
          <w:bCs/>
          <w:sz w:val="20"/>
        </w:rPr>
        <w:br/>
      </w:r>
    </w:p>
    <w:p w14:paraId="51F466E0" w14:textId="0EA7961D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 xml:space="preserve">It is the responsibility of parents and carers to ensure that all children are collected from cricket </w:t>
      </w:r>
      <w:r w:rsidR="00AE7C3D">
        <w:rPr>
          <w:sz w:val="20"/>
          <w:szCs w:val="20"/>
        </w:rPr>
        <w:t>coaching sessions</w:t>
      </w:r>
      <w:r w:rsidRPr="005304AA">
        <w:rPr>
          <w:sz w:val="20"/>
          <w:szCs w:val="20"/>
        </w:rPr>
        <w:t xml:space="preserve"> and matches punctually. Guiseley CC is not responsible for transporting children home when parents or carers have been delayed.</w:t>
      </w:r>
    </w:p>
    <w:p w14:paraId="281B7E16" w14:textId="77777777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 </w:t>
      </w:r>
    </w:p>
    <w:p w14:paraId="41C0DC3F" w14:textId="77777777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If there is an unavoidable delay due to an emergency, it is the responsibility of the parent or carer to contact the cricket coach, age-group lead and/or team manager to inform them of the delay. Arrangements should be made by the parent or carer for another responsible adult to collect their child, the coach, age-group lead or team manager should be contacted so that they know who will be collecting the child.</w:t>
      </w:r>
    </w:p>
    <w:p w14:paraId="1ECE36F4" w14:textId="77777777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 </w:t>
      </w:r>
    </w:p>
    <w:p w14:paraId="681EEEDA" w14:textId="77777777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However, in cases of late collection, Guiseley CC coaches and supervising DBS accredited volunteers must:</w:t>
      </w:r>
    </w:p>
    <w:p w14:paraId="05BE1497" w14:textId="77777777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 </w:t>
      </w:r>
    </w:p>
    <w:p w14:paraId="68288DD7" w14:textId="77777777" w:rsidR="006E1B86" w:rsidRPr="005304AA" w:rsidRDefault="006E1B86" w:rsidP="006E1B86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Attempt to contact the parent/carer on their contact number.</w:t>
      </w:r>
    </w:p>
    <w:p w14:paraId="76D658A7" w14:textId="77777777" w:rsidR="006E1B86" w:rsidRPr="005304AA" w:rsidRDefault="006E1B86" w:rsidP="006E1B86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Attempt to contact parent/carer on the alternative contact number provided.</w:t>
      </w:r>
    </w:p>
    <w:p w14:paraId="1813FFEC" w14:textId="77777777" w:rsidR="006E1B86" w:rsidRPr="005304AA" w:rsidRDefault="006E1B86" w:rsidP="006E1B86">
      <w:pPr>
        <w:pStyle w:val="font8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Staff and volunteers should wait with the child at the ground with at least one other staff/volunteer or parent present.</w:t>
      </w:r>
    </w:p>
    <w:p w14:paraId="524DC0F2" w14:textId="77777777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br/>
        <w:t>In cases of late collection, staff and volunteers must not:</w:t>
      </w:r>
    </w:p>
    <w:p w14:paraId="0BEFF74F" w14:textId="77777777" w:rsidR="006E1B86" w:rsidRPr="005304AA" w:rsidRDefault="006E1B86" w:rsidP="006E1B86">
      <w:pPr>
        <w:pStyle w:val="font8"/>
        <w:numPr>
          <w:ilvl w:val="0"/>
          <w:numId w:val="2"/>
        </w:numPr>
        <w:spacing w:before="0" w:beforeAutospacing="0" w:after="0" w:afterAutospacing="0"/>
        <w:ind w:left="84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Take the child home or to another location.</w:t>
      </w:r>
    </w:p>
    <w:p w14:paraId="0FEF3AB0" w14:textId="77777777" w:rsidR="006E1B86" w:rsidRPr="005304AA" w:rsidRDefault="006E1B86" w:rsidP="006E1B86">
      <w:pPr>
        <w:pStyle w:val="font8"/>
        <w:numPr>
          <w:ilvl w:val="0"/>
          <w:numId w:val="2"/>
        </w:numPr>
        <w:spacing w:before="0" w:beforeAutospacing="0" w:after="0" w:afterAutospacing="0"/>
        <w:ind w:left="84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Send the child home with another person, without obtaining the consent of the child’s parent/carer.</w:t>
      </w:r>
    </w:p>
    <w:p w14:paraId="67AB331F" w14:textId="77777777" w:rsidR="006E1B86" w:rsidRPr="005304AA" w:rsidRDefault="006E1B86" w:rsidP="006E1B86">
      <w:pPr>
        <w:pStyle w:val="font8"/>
        <w:numPr>
          <w:ilvl w:val="0"/>
          <w:numId w:val="2"/>
        </w:numPr>
        <w:spacing w:before="0" w:beforeAutospacing="0" w:after="0" w:afterAutospacing="0"/>
        <w:ind w:left="84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Wait with the child in a vehicle or at the ground with you alone.</w:t>
      </w:r>
    </w:p>
    <w:p w14:paraId="2DD52D84" w14:textId="77777777" w:rsidR="006E1B86" w:rsidRPr="005304AA" w:rsidRDefault="006E1B86" w:rsidP="006E1B86">
      <w:pPr>
        <w:pStyle w:val="font8"/>
        <w:numPr>
          <w:ilvl w:val="0"/>
          <w:numId w:val="2"/>
        </w:numPr>
        <w:spacing w:before="0" w:beforeAutospacing="0" w:after="0" w:afterAutospacing="0"/>
        <w:ind w:left="84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Allow the child to wait unattended until the parent or a representative arrives.</w:t>
      </w:r>
    </w:p>
    <w:p w14:paraId="663FE117" w14:textId="77777777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 </w:t>
      </w:r>
    </w:p>
    <w:p w14:paraId="3BAB1BC7" w14:textId="77777777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t>If parents or carers are happy for children under the age of 14 to travel home from training and matches unaccompanied, they should notify the club in writing.</w:t>
      </w:r>
    </w:p>
    <w:p w14:paraId="2E5574C4" w14:textId="77777777" w:rsidR="006E1B86" w:rsidRPr="005304AA" w:rsidRDefault="006E1B86" w:rsidP="006E1B86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5304AA">
        <w:rPr>
          <w:sz w:val="20"/>
          <w:szCs w:val="20"/>
        </w:rPr>
        <w:br/>
        <w:t>Any concerns regarding the above should be raised to the team</w:t>
      </w:r>
      <w:r>
        <w:rPr>
          <w:sz w:val="20"/>
          <w:szCs w:val="20"/>
        </w:rPr>
        <w:t xml:space="preserve"> coach / age-group lead</w:t>
      </w:r>
      <w:r w:rsidRPr="005304AA">
        <w:rPr>
          <w:sz w:val="20"/>
          <w:szCs w:val="20"/>
        </w:rPr>
        <w:t>, captain or Club Welfare Officer</w:t>
      </w:r>
      <w:r>
        <w:rPr>
          <w:sz w:val="20"/>
          <w:szCs w:val="20"/>
        </w:rPr>
        <w:t>s</w:t>
      </w:r>
      <w:r w:rsidRPr="005304AA">
        <w:rPr>
          <w:sz w:val="20"/>
          <w:szCs w:val="20"/>
        </w:rPr>
        <w:t>.</w:t>
      </w:r>
    </w:p>
    <w:p w14:paraId="1852E904" w14:textId="7F7AE96E" w:rsidR="0058007A" w:rsidRDefault="00853DE3"/>
    <w:p w14:paraId="295A2895" w14:textId="267713E4" w:rsidR="00412F76" w:rsidRPr="00412F76" w:rsidRDefault="00412F76">
      <w:pPr>
        <w:rPr>
          <w:b/>
          <w:bCs/>
          <w:sz w:val="20"/>
          <w:szCs w:val="20"/>
        </w:rPr>
      </w:pPr>
      <w:r w:rsidRPr="00412F76">
        <w:rPr>
          <w:b/>
          <w:bCs/>
          <w:sz w:val="20"/>
          <w:szCs w:val="20"/>
        </w:rPr>
        <w:t>Guiseley CC – Junior and General Committees</w:t>
      </w:r>
    </w:p>
    <w:p w14:paraId="4142E67F" w14:textId="7DD43B83" w:rsidR="00412F76" w:rsidRPr="00412F76" w:rsidRDefault="00412F76">
      <w:pPr>
        <w:rPr>
          <w:b/>
          <w:bCs/>
          <w:sz w:val="20"/>
          <w:szCs w:val="20"/>
        </w:rPr>
      </w:pPr>
      <w:r w:rsidRPr="00412F76">
        <w:rPr>
          <w:b/>
          <w:bCs/>
          <w:sz w:val="20"/>
          <w:szCs w:val="20"/>
        </w:rPr>
        <w:t>Reviewed – October 2022</w:t>
      </w:r>
    </w:p>
    <w:sectPr w:rsidR="00412F76" w:rsidRPr="00412F76" w:rsidSect="00FC1F6A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D1482" w14:textId="77777777" w:rsidR="00853DE3" w:rsidRDefault="00853DE3" w:rsidP="006E1B86">
      <w:r>
        <w:separator/>
      </w:r>
    </w:p>
  </w:endnote>
  <w:endnote w:type="continuationSeparator" w:id="0">
    <w:p w14:paraId="12A941C8" w14:textId="77777777" w:rsidR="00853DE3" w:rsidRDefault="00853DE3" w:rsidP="006E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5121F" w14:textId="77777777" w:rsidR="00853DE3" w:rsidRDefault="00853DE3" w:rsidP="006E1B86">
      <w:r>
        <w:separator/>
      </w:r>
    </w:p>
  </w:footnote>
  <w:footnote w:type="continuationSeparator" w:id="0">
    <w:p w14:paraId="60CE8834" w14:textId="77777777" w:rsidR="00853DE3" w:rsidRDefault="00853DE3" w:rsidP="006E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7BEE" w14:textId="56B7B654" w:rsidR="006E1B86" w:rsidRDefault="006E1B86" w:rsidP="006E1B86">
    <w:pPr>
      <w:pStyle w:val="Header"/>
      <w:jc w:val="center"/>
    </w:pPr>
    <w:r w:rsidRPr="00620719">
      <w:rPr>
        <w:noProof/>
      </w:rPr>
      <w:drawing>
        <wp:inline distT="0" distB="0" distL="0" distR="0" wp14:anchorId="60DA9FBD" wp14:editId="3E2EECBA">
          <wp:extent cx="1270000" cy="215900"/>
          <wp:effectExtent l="0" t="0" r="0" b="0"/>
          <wp:docPr id="4" name="Picture 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D1F3C"/>
    <w:multiLevelType w:val="multilevel"/>
    <w:tmpl w:val="D2F8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B34EB0"/>
    <w:multiLevelType w:val="multilevel"/>
    <w:tmpl w:val="FC48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86"/>
    <w:rsid w:val="000D1CA4"/>
    <w:rsid w:val="001A38C4"/>
    <w:rsid w:val="003A4985"/>
    <w:rsid w:val="00412F76"/>
    <w:rsid w:val="005F26E1"/>
    <w:rsid w:val="006E1B86"/>
    <w:rsid w:val="00853DE3"/>
    <w:rsid w:val="00AE7C3D"/>
    <w:rsid w:val="00D0702D"/>
    <w:rsid w:val="00FB6749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07C43"/>
  <w14:defaultImageDpi w14:val="32767"/>
  <w15:chartTrackingRefBased/>
  <w15:docId w15:val="{61A36D7A-0CE5-7C49-97BD-26AB3171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E1B8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6E1B86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1B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B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1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B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Andrew Williams</cp:lastModifiedBy>
  <cp:revision>2</cp:revision>
  <dcterms:created xsi:type="dcterms:W3CDTF">2023-01-14T18:51:00Z</dcterms:created>
  <dcterms:modified xsi:type="dcterms:W3CDTF">2023-01-14T18:51:00Z</dcterms:modified>
</cp:coreProperties>
</file>